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7E" w:rsidRDefault="006F617E" w:rsidP="006F617E">
      <w:pPr>
        <w:pStyle w:val="3"/>
        <w:jc w:val="center"/>
        <w:rPr>
          <w:color w:val="auto"/>
        </w:rPr>
      </w:pPr>
      <w:r w:rsidRPr="006F617E">
        <w:rPr>
          <w:color w:val="auto"/>
        </w:rPr>
        <w:t>Справочник по социальному служению приходов.</w:t>
      </w:r>
    </w:p>
    <w:p w:rsidR="006F617E" w:rsidRPr="006F617E" w:rsidRDefault="006F617E" w:rsidP="006F617E"/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4363"/>
        <w:gridCol w:w="4217"/>
      </w:tblGrid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br/>
              <w:t xml:space="preserve">ХРАМ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Социальное служение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proofErr w:type="spellStart"/>
            <w:r>
              <w:t>Окормляемые</w:t>
            </w:r>
            <w:proofErr w:type="spellEnd"/>
            <w:r>
              <w:t xml:space="preserve"> объекты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  <w:jc w:val="center"/>
            </w:pPr>
            <w:r>
              <w:t>Андреевское благочиние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</w:t>
            </w:r>
            <w:proofErr w:type="spellStart"/>
            <w:r>
              <w:t>Живоначальной</w:t>
            </w:r>
            <w:proofErr w:type="spellEnd"/>
            <w:r>
              <w:t xml:space="preserve"> Троицы в </w:t>
            </w:r>
            <w:proofErr w:type="gramStart"/>
            <w:r>
              <w:t>Старых</w:t>
            </w:r>
            <w:proofErr w:type="gramEnd"/>
            <w:r>
              <w:t xml:space="preserve"> </w:t>
            </w:r>
            <w:proofErr w:type="spellStart"/>
            <w:r>
              <w:t>Черемушках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Фонд «Благое дело в </w:t>
            </w:r>
            <w:proofErr w:type="gramStart"/>
            <w:r>
              <w:t>Старых</w:t>
            </w:r>
            <w:proofErr w:type="gramEnd"/>
            <w:r>
              <w:t xml:space="preserve"> </w:t>
            </w:r>
            <w:proofErr w:type="spellStart"/>
            <w:r>
              <w:t>Черемушках</w:t>
            </w:r>
            <w:proofErr w:type="spellEnd"/>
            <w:r>
              <w:t>»,</w:t>
            </w:r>
          </w:p>
          <w:p w:rsidR="006F617E" w:rsidRDefault="006F617E">
            <w:pPr>
              <w:pStyle w:val="a3"/>
            </w:pPr>
            <w:r>
              <w:t>Клуб многодетных семей «Радость Моя», семейный кинотеатр, работа с отказниками, материальная помощь малоимущим, вещевая помощь в регионы, 14 детских студий (для малоимущих - бесплатно), группа анонимных алкоголиков, паломнические поездки, группа волонтеров для помощи нуждающимся прихожанам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НИИ Педиатрии при Научном Центре здоровья детей РАМН,</w:t>
            </w:r>
            <w:proofErr w:type="gramStart"/>
            <w:r>
              <w:t xml:space="preserve"> ,</w:t>
            </w:r>
            <w:proofErr w:type="gramEnd"/>
            <w:r>
              <w:t xml:space="preserve"> сотрудничество с ЦСО «Академический»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Храм Преподобной Евфросинии вел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н. Московской в </w:t>
            </w:r>
            <w:proofErr w:type="spellStart"/>
            <w:r>
              <w:t>Котловке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Группа волонтеров для помощи нуждающимся прихожанам, консультации врачей, юристов, адресная помощь малоимущим прихожанам, клуб анонимных алкоголиков, курсы компьютерной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Наркологическая клиническая больница №17,Городская клиническая больница №64, Социальный приют для детей и подростков "</w:t>
            </w:r>
            <w:proofErr w:type="spellStart"/>
            <w:r>
              <w:t>Зюзино</w:t>
            </w:r>
            <w:proofErr w:type="spellEnd"/>
            <w:r>
              <w:t>", сотрудничество с ЦСО «</w:t>
            </w:r>
            <w:proofErr w:type="spellStart"/>
            <w:r>
              <w:t>Котловка</w:t>
            </w:r>
            <w:proofErr w:type="spellEnd"/>
            <w:r>
              <w:t>»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Благоверных князей Бориса и Глеба в </w:t>
            </w:r>
            <w:proofErr w:type="spellStart"/>
            <w:r>
              <w:t>Зюзине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Адресная помощь малоимущим прихожанам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ПНД № 13 , сотрудничество с ЦСО «</w:t>
            </w:r>
            <w:proofErr w:type="spellStart"/>
            <w:r>
              <w:t>Зюзино</w:t>
            </w:r>
            <w:proofErr w:type="spellEnd"/>
            <w:r>
              <w:t>»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Андреевский монастырь. Патриаршее подворье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Переписка с заключенными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Хоспис № 1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</w:t>
            </w:r>
            <w:proofErr w:type="spellStart"/>
            <w:r>
              <w:t>Живоначальной</w:t>
            </w:r>
            <w:proofErr w:type="spellEnd"/>
            <w:r>
              <w:t xml:space="preserve"> Троицы в </w:t>
            </w:r>
            <w:proofErr w:type="spellStart"/>
            <w:r>
              <w:t>Конькове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Адресная помощь малоимущим прихожанам, адресная помощь в 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Дом малютки № 9, Детский школа-интернат №7 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</w:t>
            </w:r>
            <w:proofErr w:type="spellStart"/>
            <w:r>
              <w:t>Живоначальной</w:t>
            </w:r>
            <w:proofErr w:type="spellEnd"/>
            <w:r>
              <w:t xml:space="preserve"> Троицы в Воронцове.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Адресная помощь малоимущим прихожанам, адресная помощь в 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rPr>
                <w:sz w:val="24"/>
                <w:szCs w:val="24"/>
              </w:rPr>
            </w:pP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Храм Преображения Господня в Старом Беляеве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Группа волонтеров для помощи нуждающимся прихожанам, адресная помощь малоимущим прихожанам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Российский научный центр </w:t>
            </w:r>
            <w:proofErr w:type="spellStart"/>
            <w:r>
              <w:t>рентгенорадиологии</w:t>
            </w:r>
            <w:proofErr w:type="spellEnd"/>
            <w:r>
              <w:t xml:space="preserve"> МЗ РФ, Роддом № 4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иконы Божией Матери Знамение в </w:t>
            </w:r>
            <w:proofErr w:type="spellStart"/>
            <w:r>
              <w:t>Захарьино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Адресная помощь малоимущим прихожанам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rPr>
                <w:sz w:val="24"/>
                <w:szCs w:val="24"/>
              </w:rPr>
            </w:pP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Храм</w:t>
            </w:r>
            <w:proofErr w:type="gramStart"/>
            <w:r>
              <w:t xml:space="preserve"> В</w:t>
            </w:r>
            <w:proofErr w:type="gramEnd"/>
            <w:r>
              <w:t xml:space="preserve">сех святых в земле Российской просиявших в </w:t>
            </w:r>
            <w:proofErr w:type="spellStart"/>
            <w:r>
              <w:t>Черемушках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Группа волонтеров для помощи нуждающимся прихожанам, адресная помощь малоимущим прихожанам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Психоневрологический интернат №16 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  <w:jc w:val="center"/>
            </w:pPr>
            <w:proofErr w:type="spellStart"/>
            <w:r>
              <w:t>Параскево-Пятницкое</w:t>
            </w:r>
            <w:proofErr w:type="spellEnd"/>
            <w:r>
              <w:t xml:space="preserve"> благочиние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</w:t>
            </w:r>
            <w:proofErr w:type="spellStart"/>
            <w:r>
              <w:t>вмц</w:t>
            </w:r>
            <w:proofErr w:type="spellEnd"/>
            <w:r>
              <w:t xml:space="preserve">. </w:t>
            </w:r>
            <w:proofErr w:type="spellStart"/>
            <w:r>
              <w:t>Параскевы</w:t>
            </w:r>
            <w:proofErr w:type="spellEnd"/>
            <w:r>
              <w:t xml:space="preserve"> Пятницы в Качалове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Группа волонтеров для помощи нуждающимся прихожанам, адресная помощь малоимущим прихожанам, </w:t>
            </w:r>
            <w:r>
              <w:lastRenderedPageBreak/>
              <w:t>адресная помощь в 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lastRenderedPageBreak/>
              <w:t xml:space="preserve">Наркологическая клиническая больница №17, филиал, Хоспис №3, сотрудничество с ЦСО «Северное </w:t>
            </w:r>
            <w:r>
              <w:lastRenderedPageBreak/>
              <w:t>Бутово», ДДИ «Южное Бутово»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lastRenderedPageBreak/>
              <w:t>Храм Рождества Христова в Чернево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Группа волонтеров для помощи нуждающимся прихожанам, адресная помощь малоимущим прихожанам, адресная помощь в 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Сотрудничество с ЦСО «Южное Бутово», Центр Социальной помощи Семье и детям. Клуб «Молодая семья», ДДИ «Южное Бутово», Центр социальной реабилитации для детей и инвалидов «Южное Бутово»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</w:t>
            </w:r>
            <w:proofErr w:type="spellStart"/>
            <w:r>
              <w:t>вмц</w:t>
            </w:r>
            <w:proofErr w:type="spellEnd"/>
            <w:r>
              <w:t xml:space="preserve">. Анастасии </w:t>
            </w:r>
            <w:proofErr w:type="spellStart"/>
            <w:r>
              <w:t>Узорешительницы</w:t>
            </w:r>
            <w:proofErr w:type="spellEnd"/>
            <w:r>
              <w:t xml:space="preserve"> в Теплом Стане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Группа волонтеров для помощи нуждающимся прихожанам, адресная помощь малоимущим прихожанам, адресная помощь в 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Пансионат ветеранов ВОВ «</w:t>
            </w:r>
            <w:proofErr w:type="spellStart"/>
            <w:r>
              <w:t>Коньково</w:t>
            </w:r>
            <w:proofErr w:type="spellEnd"/>
            <w:r>
              <w:t>»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Храм Владимирской иконы Божией Матери в Потапове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Группа волонтеров для помощи нуждающимся прихожанам, адресная помощь малоимущим прихожанам, адресная помощь в 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Дом интернат № 24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</w:t>
            </w:r>
            <w:proofErr w:type="spellStart"/>
            <w:r>
              <w:t>свв</w:t>
            </w:r>
            <w:proofErr w:type="spellEnd"/>
            <w:r>
              <w:t xml:space="preserve">. апостолов Петра и Павла в </w:t>
            </w:r>
            <w:proofErr w:type="spellStart"/>
            <w:r>
              <w:t>Ясеневе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Группа волонтеров для помощи нуждающимся прихожанам, адресная помощь малоимущим прихожанам, адресная помощь в регионы, переписка с заключенными, создан фонд нуждающимся прихожанам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Пансионат для ветеранов труда № 6, ЦСО «</w:t>
            </w:r>
            <w:proofErr w:type="spellStart"/>
            <w:r>
              <w:t>Ясенево</w:t>
            </w:r>
            <w:proofErr w:type="spellEnd"/>
            <w:r>
              <w:t>», Государственного бюджетного образовательного учреждения города Москвы «Центра лечебной педагогики и дифференцированного обучения «Наш дом»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Покрова Пресвятой Богородице в </w:t>
            </w:r>
            <w:proofErr w:type="spellStart"/>
            <w:r>
              <w:t>Ясеневе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rPr>
                <w:sz w:val="24"/>
                <w:szCs w:val="24"/>
              </w:rPr>
            </w:pP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Казанской иконы Божией Матери в </w:t>
            </w:r>
            <w:proofErr w:type="gramStart"/>
            <w:r>
              <w:t>Узком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Адресная помощь малоимущим прихожанам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Медицинский центр Банка России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</w:t>
            </w:r>
            <w:proofErr w:type="spellStart"/>
            <w:r>
              <w:t>Свщмч</w:t>
            </w:r>
            <w:proofErr w:type="spellEnd"/>
            <w:r>
              <w:t xml:space="preserve">. Владимира, </w:t>
            </w:r>
            <w:proofErr w:type="spellStart"/>
            <w:r>
              <w:t>митрп</w:t>
            </w:r>
            <w:proofErr w:type="spellEnd"/>
            <w:r>
              <w:t xml:space="preserve">. </w:t>
            </w:r>
            <w:proofErr w:type="gramStart"/>
            <w:r>
              <w:t>Киевского</w:t>
            </w:r>
            <w:proofErr w:type="gramEnd"/>
            <w:r>
              <w:t xml:space="preserve"> в Бутове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Адресная помощь малоимущим прихожанам, адресная помощь в 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rPr>
                <w:sz w:val="24"/>
                <w:szCs w:val="24"/>
              </w:rPr>
            </w:pP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Казанской иконы Божией Матери в Теплом Стане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Адресная помощь малоимущим прихожанам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rPr>
                <w:sz w:val="24"/>
                <w:szCs w:val="24"/>
              </w:rPr>
            </w:pP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</w:t>
            </w:r>
            <w:proofErr w:type="spellStart"/>
            <w:r>
              <w:t>блгв</w:t>
            </w:r>
            <w:proofErr w:type="spellEnd"/>
            <w:r>
              <w:t xml:space="preserve">. кн. </w:t>
            </w:r>
            <w:proofErr w:type="spellStart"/>
            <w:r>
              <w:t>Димитрия</w:t>
            </w:r>
            <w:proofErr w:type="spellEnd"/>
            <w:r>
              <w:t xml:space="preserve"> Донского в Бутове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Группа волонтеров для помощи нуждающимся прихожанам, адресная помощь малоимущим прихожанам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ДДИ «Южное Бутово»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Храм прав. Воина Федора Ушакова в Южном Бутове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Адресная помощь малоимущим прихожанам, адресная помощь в 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ДДИ «Южное Бутово»</w:t>
            </w:r>
          </w:p>
        </w:tc>
      </w:tr>
      <w:tr w:rsidR="006F617E" w:rsidTr="006F61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 xml:space="preserve">Храм </w:t>
            </w:r>
            <w:proofErr w:type="spellStart"/>
            <w:r>
              <w:t>Неупиваемой</w:t>
            </w:r>
            <w:proofErr w:type="spellEnd"/>
            <w:r>
              <w:t xml:space="preserve"> Чаши иконы Божией Матери в Южном Бутове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pStyle w:val="a3"/>
            </w:pPr>
            <w:r>
              <w:t>Помощь всем нуждающимся (вещи и 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17E" w:rsidRDefault="006F617E">
            <w:pPr>
              <w:rPr>
                <w:sz w:val="24"/>
                <w:szCs w:val="24"/>
              </w:rPr>
            </w:pPr>
          </w:p>
        </w:tc>
      </w:tr>
    </w:tbl>
    <w:p w:rsidR="006F617E" w:rsidRDefault="006F617E" w:rsidP="006F617E">
      <w:pPr>
        <w:pStyle w:val="a3"/>
      </w:pPr>
      <w:r>
        <w:t xml:space="preserve">Медицинские учреждения, </w:t>
      </w:r>
      <w:proofErr w:type="spellStart"/>
      <w:r>
        <w:t>окормляемые</w:t>
      </w:r>
      <w:proofErr w:type="spellEnd"/>
      <w:r>
        <w:t xml:space="preserve"> другими </w:t>
      </w:r>
      <w:proofErr w:type="spellStart"/>
      <w:r>
        <w:t>викариатствами</w:t>
      </w:r>
      <w:proofErr w:type="spellEnd"/>
      <w:r>
        <w:t>:</w:t>
      </w:r>
    </w:p>
    <w:p w:rsidR="006F617E" w:rsidRDefault="006F617E" w:rsidP="006F617E">
      <w:pPr>
        <w:pStyle w:val="a3"/>
      </w:pPr>
      <w:r>
        <w:t xml:space="preserve">1. </w:t>
      </w:r>
      <w:r>
        <w:rPr>
          <w:b/>
          <w:bCs/>
        </w:rPr>
        <w:t>Российская детская клиническая больница</w:t>
      </w:r>
      <w:r>
        <w:t xml:space="preserve"> ( </w:t>
      </w:r>
      <w:r>
        <w:rPr>
          <w:i/>
          <w:iCs/>
        </w:rPr>
        <w:t>Приписной храм в честь Покрова Пресвятой Богородицы</w:t>
      </w:r>
      <w:r>
        <w:t xml:space="preserve">) Храм Царевича </w:t>
      </w:r>
      <w:proofErr w:type="spellStart"/>
      <w:r>
        <w:t>Димитрия</w:t>
      </w:r>
      <w:proofErr w:type="spellEnd"/>
      <w:r>
        <w:t xml:space="preserve"> при</w:t>
      </w:r>
      <w:proofErr w:type="gramStart"/>
      <w:r>
        <w:t xml:space="preserve"> П</w:t>
      </w:r>
      <w:proofErr w:type="gramEnd"/>
      <w:r>
        <w:t xml:space="preserve">ервой Градской больнице (Центральное </w:t>
      </w:r>
      <w:proofErr w:type="spellStart"/>
      <w:r>
        <w:t>викариатство</w:t>
      </w:r>
      <w:proofErr w:type="spellEnd"/>
      <w:r>
        <w:t>) Иерей Иоанн Захаров (настоятель)</w:t>
      </w:r>
    </w:p>
    <w:p w:rsidR="006F617E" w:rsidRDefault="006F617E" w:rsidP="006F617E">
      <w:pPr>
        <w:pStyle w:val="a3"/>
      </w:pPr>
      <w:r>
        <w:t xml:space="preserve">2. </w:t>
      </w:r>
      <w:r>
        <w:rPr>
          <w:b/>
          <w:bCs/>
        </w:rPr>
        <w:t>ЦКБ РАН (</w:t>
      </w:r>
      <w:r>
        <w:rPr>
          <w:i/>
          <w:iCs/>
        </w:rPr>
        <w:t xml:space="preserve">Приписной храм в честь Великомученика </w:t>
      </w:r>
      <w:proofErr w:type="spellStart"/>
      <w:r>
        <w:rPr>
          <w:i/>
          <w:iCs/>
        </w:rPr>
        <w:t>Пантелеимона</w:t>
      </w:r>
      <w:proofErr w:type="spellEnd"/>
      <w:r>
        <w:rPr>
          <w:i/>
          <w:iCs/>
        </w:rPr>
        <w:t xml:space="preserve">) </w:t>
      </w:r>
      <w:proofErr w:type="spellStart"/>
      <w:r>
        <w:t>Прпп</w:t>
      </w:r>
      <w:proofErr w:type="spellEnd"/>
      <w:r>
        <w:t xml:space="preserve">. Зосима и </w:t>
      </w:r>
      <w:proofErr w:type="spellStart"/>
      <w:r>
        <w:t>Савватия</w:t>
      </w:r>
      <w:proofErr w:type="spellEnd"/>
      <w:r>
        <w:t xml:space="preserve"> в </w:t>
      </w:r>
      <w:proofErr w:type="spellStart"/>
      <w:r>
        <w:t>Гальянове</w:t>
      </w:r>
      <w:proofErr w:type="spellEnd"/>
      <w:r>
        <w:t xml:space="preserve"> (</w:t>
      </w:r>
      <w:proofErr w:type="gramStart"/>
      <w:r>
        <w:t>Восточное</w:t>
      </w:r>
      <w:proofErr w:type="gramEnd"/>
      <w:r>
        <w:t xml:space="preserve"> </w:t>
      </w:r>
      <w:proofErr w:type="spellStart"/>
      <w:r>
        <w:t>викариатство</w:t>
      </w:r>
      <w:proofErr w:type="spellEnd"/>
      <w:r>
        <w:t xml:space="preserve">) Иерей Алексий </w:t>
      </w:r>
      <w:proofErr w:type="spellStart"/>
      <w:r>
        <w:t>Темаков</w:t>
      </w:r>
      <w:proofErr w:type="spellEnd"/>
    </w:p>
    <w:p w:rsidR="006F617E" w:rsidRDefault="006F617E" w:rsidP="006F617E">
      <w:pPr>
        <w:pStyle w:val="a3"/>
      </w:pPr>
      <w:r>
        <w:lastRenderedPageBreak/>
        <w:t xml:space="preserve">3. </w:t>
      </w:r>
      <w:proofErr w:type="gramStart"/>
      <w:r>
        <w:rPr>
          <w:b/>
          <w:bCs/>
        </w:rPr>
        <w:t xml:space="preserve">Федеральный научно-клинический центр детской гематологии, онкологии и иммунологии имени Дмитрия Рогачева </w:t>
      </w:r>
      <w:r>
        <w:rPr>
          <w:i/>
          <w:iCs/>
        </w:rPr>
        <w:t xml:space="preserve">(Приписной храм в честь </w:t>
      </w:r>
      <w:proofErr w:type="spellStart"/>
      <w:r>
        <w:rPr>
          <w:i/>
          <w:iCs/>
        </w:rPr>
        <w:t>свв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мцц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Веры, Надежды, Любови и матери их Софии)</w:t>
      </w:r>
      <w:r>
        <w:t xml:space="preserve"> Свято-Данилов </w:t>
      </w:r>
      <w:proofErr w:type="spellStart"/>
      <w:r>
        <w:t>ставропигиальный</w:t>
      </w:r>
      <w:proofErr w:type="spellEnd"/>
      <w:r>
        <w:t xml:space="preserve"> мужской монастырь (Южное </w:t>
      </w:r>
      <w:proofErr w:type="spellStart"/>
      <w:r>
        <w:t>викариатство</w:t>
      </w:r>
      <w:proofErr w:type="spellEnd"/>
      <w:r>
        <w:t xml:space="preserve">) Игумен </w:t>
      </w:r>
      <w:proofErr w:type="spellStart"/>
      <w:r>
        <w:t>Иоасаф</w:t>
      </w:r>
      <w:proofErr w:type="spellEnd"/>
      <w:r>
        <w:t xml:space="preserve"> (Полуянов) (настоятель)</w:t>
      </w:r>
      <w:proofErr w:type="gramEnd"/>
    </w:p>
    <w:p w:rsidR="00284AF1" w:rsidRDefault="000544F4" w:rsidP="00284AF1">
      <w:pPr>
        <w:spacing w:line="146" w:lineRule="atLeast"/>
      </w:pPr>
      <w:r w:rsidRPr="000544F4">
        <w:rPr>
          <w:rFonts w:ascii="Arial" w:eastAsia="Times New Roman" w:hAnsi="Arial" w:cs="Times New Roman"/>
          <w:color w:val="000000"/>
          <w:sz w:val="12"/>
          <w:szCs w:val="12"/>
          <w:lang w:eastAsia="ru-RU"/>
        </w:rPr>
        <w:br/>
      </w:r>
      <w:r w:rsidRPr="000544F4">
        <w:rPr>
          <w:rFonts w:ascii="Arial" w:eastAsia="Times New Roman" w:hAnsi="Arial" w:cs="Times New Roman"/>
          <w:color w:val="000000"/>
          <w:sz w:val="12"/>
          <w:szCs w:val="12"/>
          <w:lang w:eastAsia="ru-RU"/>
        </w:rPr>
        <w:br/>
      </w:r>
    </w:p>
    <w:p w:rsidR="000544F4" w:rsidRDefault="000544F4" w:rsidP="000544F4">
      <w:pPr>
        <w:spacing w:line="146" w:lineRule="atLeast"/>
        <w:rPr>
          <w:rStyle w:val="a4"/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  <w:fldChar w:fldCharType="begin"/>
      </w:r>
      <w:r>
        <w:rPr>
          <w:rFonts w:ascii="Arial" w:hAnsi="Arial"/>
          <w:color w:val="000000"/>
          <w:sz w:val="12"/>
          <w:szCs w:val="12"/>
        </w:rPr>
        <w:instrText xml:space="preserve"> HYPERLINK "http://www.pravmir.ru/plachushhie-uteshatsya/?format=pdf" \t "_blank" </w:instrText>
      </w:r>
      <w:r>
        <w:rPr>
          <w:rFonts w:ascii="Arial" w:hAnsi="Arial"/>
          <w:color w:val="000000"/>
          <w:sz w:val="12"/>
          <w:szCs w:val="12"/>
        </w:rPr>
        <w:fldChar w:fldCharType="separate"/>
      </w:r>
    </w:p>
    <w:p w:rsidR="000544F4" w:rsidRDefault="000544F4" w:rsidP="000544F4">
      <w:pPr>
        <w:spacing w:line="146" w:lineRule="atLeast"/>
      </w:pPr>
      <w:r>
        <w:rPr>
          <w:rFonts w:ascii="Arial" w:hAnsi="Arial"/>
          <w:color w:val="000000"/>
          <w:sz w:val="12"/>
          <w:szCs w:val="12"/>
        </w:rPr>
        <w:fldChar w:fldCharType="end"/>
      </w:r>
    </w:p>
    <w:sectPr w:rsidR="000544F4" w:rsidSect="00C623D4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22EF"/>
    <w:multiLevelType w:val="multilevel"/>
    <w:tmpl w:val="3A6E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44782"/>
    <w:multiLevelType w:val="multilevel"/>
    <w:tmpl w:val="EE6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01A25"/>
    <w:multiLevelType w:val="multilevel"/>
    <w:tmpl w:val="8AF4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623D4"/>
    <w:rsid w:val="000544F4"/>
    <w:rsid w:val="000C342C"/>
    <w:rsid w:val="00224541"/>
    <w:rsid w:val="00284AF1"/>
    <w:rsid w:val="002C7B09"/>
    <w:rsid w:val="002D062F"/>
    <w:rsid w:val="00587142"/>
    <w:rsid w:val="005B1CD9"/>
    <w:rsid w:val="00605C73"/>
    <w:rsid w:val="006F617E"/>
    <w:rsid w:val="00B56207"/>
    <w:rsid w:val="00B95CD9"/>
    <w:rsid w:val="00C12454"/>
    <w:rsid w:val="00C623D4"/>
    <w:rsid w:val="00CC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1F"/>
  </w:style>
  <w:style w:type="paragraph" w:styleId="1">
    <w:name w:val="heading 1"/>
    <w:basedOn w:val="a"/>
    <w:link w:val="10"/>
    <w:uiPriority w:val="9"/>
    <w:qFormat/>
    <w:rsid w:val="00C6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3D4"/>
    <w:rPr>
      <w:color w:val="0000FF"/>
      <w:u w:val="single"/>
    </w:rPr>
  </w:style>
  <w:style w:type="character" w:styleId="a5">
    <w:name w:val="Emphasis"/>
    <w:basedOn w:val="a0"/>
    <w:uiPriority w:val="20"/>
    <w:qFormat/>
    <w:rsid w:val="00C623D4"/>
    <w:rPr>
      <w:i/>
      <w:iCs/>
    </w:rPr>
  </w:style>
  <w:style w:type="character" w:customStyle="1" w:styleId="apple-converted-space">
    <w:name w:val="apple-converted-space"/>
    <w:basedOn w:val="a0"/>
    <w:rsid w:val="00C623D4"/>
  </w:style>
  <w:style w:type="paragraph" w:customStyle="1" w:styleId="author">
    <w:name w:val="author"/>
    <w:basedOn w:val="a"/>
    <w:rsid w:val="00C6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oom">
    <w:name w:val="zoom"/>
    <w:basedOn w:val="a0"/>
    <w:rsid w:val="00C623D4"/>
  </w:style>
  <w:style w:type="paragraph" w:styleId="a6">
    <w:name w:val="Balloon Text"/>
    <w:basedOn w:val="a"/>
    <w:link w:val="a7"/>
    <w:uiPriority w:val="99"/>
    <w:semiHidden/>
    <w:unhideWhenUsed/>
    <w:rsid w:val="00C6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3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623D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5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con-text">
    <w:name w:val="icon-text"/>
    <w:basedOn w:val="a0"/>
    <w:rsid w:val="00605C73"/>
  </w:style>
  <w:style w:type="character" w:customStyle="1" w:styleId="ata11y">
    <w:name w:val="at_a11y"/>
    <w:basedOn w:val="a0"/>
    <w:rsid w:val="00605C73"/>
  </w:style>
  <w:style w:type="character" w:customStyle="1" w:styleId="30">
    <w:name w:val="Заголовок 3 Знак"/>
    <w:basedOn w:val="a0"/>
    <w:link w:val="3"/>
    <w:uiPriority w:val="9"/>
    <w:semiHidden/>
    <w:rsid w:val="006F61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single" w:sz="2" w:space="1" w:color="264C84"/>
            <w:right w:val="none" w:sz="0" w:space="0" w:color="auto"/>
          </w:divBdr>
        </w:div>
        <w:div w:id="712197752">
          <w:marLeft w:val="0"/>
          <w:marRight w:val="0"/>
          <w:marTop w:val="101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525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0928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  <w:divsChild>
                <w:div w:id="18322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1748">
                      <w:marLeft w:val="203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dotted" w:sz="4" w:space="10" w:color="CCCCCC"/>
                        <w:bottom w:val="none" w:sz="0" w:space="0" w:color="auto"/>
                        <w:right w:val="none" w:sz="0" w:space="10" w:color="auto"/>
                      </w:divBdr>
                    </w:div>
                  </w:divsChild>
                </w:div>
              </w:divsChild>
            </w:div>
            <w:div w:id="901140233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14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329">
              <w:marLeft w:val="51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single" w:sz="2" w:space="1" w:color="264C84"/>
            <w:right w:val="none" w:sz="0" w:space="0" w:color="auto"/>
          </w:divBdr>
        </w:div>
        <w:div w:id="376902561">
          <w:marLeft w:val="0"/>
          <w:marRight w:val="0"/>
          <w:marTop w:val="101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813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958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  <w:divsChild>
                <w:div w:id="1042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322">
                      <w:marLeft w:val="203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dotted" w:sz="4" w:space="10" w:color="CCCCCC"/>
                        <w:bottom w:val="none" w:sz="0" w:space="0" w:color="auto"/>
                        <w:right w:val="none" w:sz="0" w:space="10" w:color="auto"/>
                      </w:divBdr>
                    </w:div>
                  </w:divsChild>
                </w:div>
              </w:divsChild>
            </w:div>
            <w:div w:id="351344869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361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357">
              <w:marLeft w:val="0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082">
                  <w:marLeft w:val="0"/>
                  <w:marRight w:val="0"/>
                  <w:marTop w:val="122"/>
                  <w:marBottom w:val="0"/>
                  <w:divBdr>
                    <w:top w:val="single" w:sz="4" w:space="0" w:color="C7C8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21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5" w:color="F9F9F9"/>
            <w:bottom w:val="none" w:sz="0" w:space="0" w:color="auto"/>
            <w:right w:val="none" w:sz="0" w:space="0" w:color="auto"/>
          </w:divBdr>
        </w:div>
      </w:divsChild>
    </w:div>
    <w:div w:id="720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385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529">
              <w:marLeft w:val="0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507">
                  <w:marLeft w:val="0"/>
                  <w:marRight w:val="0"/>
                  <w:marTop w:val="122"/>
                  <w:marBottom w:val="0"/>
                  <w:divBdr>
                    <w:top w:val="single" w:sz="4" w:space="0" w:color="C7C8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0412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1693">
              <w:marLeft w:val="0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701">
                  <w:marLeft w:val="0"/>
                  <w:marRight w:val="0"/>
                  <w:marTop w:val="122"/>
                  <w:marBottom w:val="0"/>
                  <w:divBdr>
                    <w:top w:val="single" w:sz="4" w:space="0" w:color="C7C8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905">
          <w:marLeft w:val="0"/>
          <w:marRight w:val="203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2014-12-09T07:30:00Z</dcterms:created>
  <dcterms:modified xsi:type="dcterms:W3CDTF">2014-12-09T17:51:00Z</dcterms:modified>
</cp:coreProperties>
</file>